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B3A80" w14:textId="66ED0483" w:rsidR="00AE1FC0" w:rsidRPr="00925F97" w:rsidRDefault="00321546" w:rsidP="00925F97">
      <w:pPr>
        <w:ind w:firstLineChars="100" w:firstLine="160"/>
        <w:rPr>
          <w:rFonts w:ascii="Times New Roman" w:hAnsi="Times New Roman" w:cs="Times New Roman"/>
          <w:sz w:val="16"/>
          <w:szCs w:val="16"/>
        </w:rPr>
      </w:pPr>
      <w:r w:rsidRPr="00321546">
        <w:rPr>
          <w:rFonts w:ascii="Times New Roman" w:hAnsi="Times New Roman" w:cs="Times New Roman"/>
          <w:sz w:val="16"/>
          <w:szCs w:val="16"/>
        </w:rPr>
        <w:t>Supplementary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bookmarkStart w:id="0" w:name="_GoBack"/>
      <w:bookmarkEnd w:id="0"/>
      <w:r w:rsidR="00C362E4" w:rsidRPr="00C362E4">
        <w:rPr>
          <w:rFonts w:ascii="Times New Roman" w:hAnsi="Times New Roman" w:cs="Times New Roman" w:hint="eastAsia"/>
          <w:sz w:val="16"/>
          <w:szCs w:val="16"/>
        </w:rPr>
        <w:t>Table</w:t>
      </w:r>
      <w:r w:rsidR="00F6068E">
        <w:rPr>
          <w:rFonts w:ascii="Times New Roman" w:hAnsi="Times New Roman" w:cs="Times New Roman" w:hint="eastAsia"/>
          <w:sz w:val="16"/>
          <w:szCs w:val="16"/>
        </w:rPr>
        <w:t xml:space="preserve"> 3</w:t>
      </w:r>
      <w:r w:rsidR="00C362E4">
        <w:rPr>
          <w:rFonts w:ascii="Times New Roman" w:hAnsi="Times New Roman" w:cs="Times New Roman" w:hint="eastAsia"/>
          <w:sz w:val="16"/>
          <w:szCs w:val="16"/>
        </w:rPr>
        <w:t>:</w:t>
      </w:r>
      <w:r w:rsidR="00C362E4" w:rsidRPr="00C362E4">
        <w:rPr>
          <w:rFonts w:ascii="Times New Roman" w:hAnsi="Times New Roman" w:cs="Times New Roman"/>
          <w:sz w:val="16"/>
          <w:szCs w:val="16"/>
        </w:rPr>
        <w:t xml:space="preserve"> </w:t>
      </w:r>
      <w:r w:rsidR="00925F97" w:rsidRPr="00925F97">
        <w:rPr>
          <w:rFonts w:ascii="Times New Roman" w:hAnsi="Times New Roman" w:cs="Times New Roman"/>
          <w:sz w:val="16"/>
          <w:szCs w:val="16"/>
        </w:rPr>
        <w:t>Area Under the Receiver Operating Characteristic Curve for the Predictive Model with Various Cutoff Values</w:t>
      </w:r>
    </w:p>
    <w:tbl>
      <w:tblPr>
        <w:tblW w:w="8280" w:type="dxa"/>
        <w:tblLook w:val="04A0" w:firstRow="1" w:lastRow="0" w:firstColumn="1" w:lastColumn="0" w:noHBand="0" w:noVBand="1"/>
      </w:tblPr>
      <w:tblGrid>
        <w:gridCol w:w="2660"/>
        <w:gridCol w:w="1880"/>
        <w:gridCol w:w="1660"/>
        <w:gridCol w:w="2080"/>
      </w:tblGrid>
      <w:tr w:rsidR="00D250C7" w:rsidRPr="00D250C7" w14:paraId="171497F2" w14:textId="77777777" w:rsidTr="00D250C7">
        <w:trPr>
          <w:trHeight w:val="278"/>
        </w:trPr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52A857" w14:textId="77777777" w:rsidR="00D250C7" w:rsidRPr="00D250C7" w:rsidRDefault="00D250C7" w:rsidP="00D250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 xml:space="preserve">　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11043F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AUC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CBB48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Sensitivity%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97D31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Specificity%</w:t>
            </w:r>
          </w:p>
        </w:tc>
      </w:tr>
      <w:tr w:rsidR="00D250C7" w:rsidRPr="00D250C7" w14:paraId="6E162633" w14:textId="77777777" w:rsidTr="00D250C7">
        <w:trPr>
          <w:trHeight w:val="278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5DBE9" w14:textId="77777777" w:rsidR="00D250C7" w:rsidRPr="00D250C7" w:rsidRDefault="00D250C7" w:rsidP="00D250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LASr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22793" w14:textId="77777777" w:rsidR="00D250C7" w:rsidRPr="00D250C7" w:rsidRDefault="00D250C7" w:rsidP="00D250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51982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0414E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</w:rPr>
            </w:pPr>
          </w:p>
        </w:tc>
      </w:tr>
      <w:tr w:rsidR="00D250C7" w:rsidRPr="00D250C7" w14:paraId="70543015" w14:textId="77777777" w:rsidTr="00D250C7">
        <w:trPr>
          <w:trHeight w:val="278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45CB3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&lt;18.5% vs ≥18.5%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527B4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0.831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0F4B8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70.83%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8DF88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85.95%</w:t>
            </w:r>
          </w:p>
        </w:tc>
      </w:tr>
      <w:tr w:rsidR="00D250C7" w:rsidRPr="00D250C7" w14:paraId="16AEC438" w14:textId="77777777" w:rsidTr="00D250C7">
        <w:trPr>
          <w:trHeight w:val="278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58100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&lt;22.1% vs ≥22.1%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2C213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0.798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C5461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61.45%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DE249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87.14%</w:t>
            </w:r>
          </w:p>
        </w:tc>
      </w:tr>
      <w:tr w:rsidR="00D250C7" w:rsidRPr="00D250C7" w14:paraId="0C22CF77" w14:textId="77777777" w:rsidTr="00D250C7">
        <w:trPr>
          <w:trHeight w:val="278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A4693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&lt;14.8% vs ≥14.8%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25204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0.809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12A68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86.11%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4D882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64.28%</w:t>
            </w:r>
          </w:p>
        </w:tc>
      </w:tr>
      <w:tr w:rsidR="00D250C7" w:rsidRPr="00D250C7" w14:paraId="6782A6D2" w14:textId="77777777" w:rsidTr="00D250C7">
        <w:trPr>
          <w:trHeight w:val="278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DD2B6" w14:textId="77777777" w:rsidR="00D250C7" w:rsidRPr="00D250C7" w:rsidRDefault="00D250C7" w:rsidP="00D250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LAVImin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958B9" w14:textId="77777777" w:rsidR="00D250C7" w:rsidRPr="00D250C7" w:rsidRDefault="00D250C7" w:rsidP="00D250C7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D8B6B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A7C63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</w:rPr>
            </w:pPr>
          </w:p>
        </w:tc>
      </w:tr>
      <w:tr w:rsidR="00D250C7" w:rsidRPr="00D250C7" w14:paraId="7779ECE9" w14:textId="77777777" w:rsidTr="00D250C7">
        <w:trPr>
          <w:trHeight w:val="278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6C3B9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＞</w:t>
            </w: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16.9 vs≤ 16.9 ml/m²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F463B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0.796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61DD9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64.58%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F48F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86.14%</w:t>
            </w:r>
          </w:p>
        </w:tc>
      </w:tr>
      <w:tr w:rsidR="00D250C7" w:rsidRPr="00D250C7" w14:paraId="50F9D2E3" w14:textId="77777777" w:rsidTr="00D250C7">
        <w:trPr>
          <w:trHeight w:val="278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2941E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＞</w:t>
            </w: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20.2 vs≤ 20.2 ml/m²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904E8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0.793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E3975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68.40%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F1D09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80.01%</w:t>
            </w:r>
          </w:p>
        </w:tc>
      </w:tr>
      <w:tr w:rsidR="00D250C7" w:rsidRPr="00D250C7" w14:paraId="2B2B1E7C" w14:textId="77777777" w:rsidTr="00D250C7">
        <w:trPr>
          <w:trHeight w:val="278"/>
        </w:trPr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C2888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＞</w:t>
            </w: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13.5 vs≤ 13.5 ml/m²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BA99F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0.791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B705CA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71.18%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5E5BB" w14:textId="77777777" w:rsidR="00D250C7" w:rsidRPr="00D250C7" w:rsidRDefault="00D250C7" w:rsidP="00D250C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</w:pPr>
            <w:r w:rsidRPr="00D250C7">
              <w:rPr>
                <w:rFonts w:ascii="Times New Roman" w:eastAsia="等线" w:hAnsi="Times New Roman" w:cs="Times New Roman"/>
                <w:color w:val="000000"/>
                <w:kern w:val="0"/>
                <w:sz w:val="15"/>
                <w:szCs w:val="15"/>
              </w:rPr>
              <w:t>75.17%</w:t>
            </w:r>
          </w:p>
        </w:tc>
      </w:tr>
    </w:tbl>
    <w:p w14:paraId="622B4392" w14:textId="557D21C4" w:rsidR="00EB24ED" w:rsidRPr="003959B3" w:rsidRDefault="00EB24ED" w:rsidP="00EB24ED">
      <w:pPr>
        <w:rPr>
          <w:rFonts w:ascii="Times New Roman" w:hAnsi="Times New Roman" w:cs="Times New Roman"/>
          <w:sz w:val="16"/>
          <w:szCs w:val="16"/>
        </w:rPr>
      </w:pPr>
      <w:bookmarkStart w:id="1" w:name="_Hlk154180741"/>
      <w:r w:rsidRPr="006B15AF">
        <w:rPr>
          <w:rFonts w:ascii="Times New Roman" w:hAnsi="Times New Roman"/>
          <w:color w:val="000000" w:themeColor="text1"/>
          <w:sz w:val="13"/>
          <w:szCs w:val="13"/>
        </w:rPr>
        <w:t>Abbreviations</w:t>
      </w:r>
      <w:bookmarkEnd w:id="1"/>
      <w:r w:rsidRPr="006B15AF">
        <w:rPr>
          <w:rFonts w:ascii="Times New Roman" w:hAnsi="Times New Roman"/>
          <w:color w:val="000000" w:themeColor="text1"/>
          <w:sz w:val="13"/>
          <w:szCs w:val="13"/>
        </w:rPr>
        <w:t>:</w:t>
      </w:r>
      <w:r>
        <w:rPr>
          <w:rFonts w:ascii="Times New Roman" w:hAnsi="Times New Roman" w:cs="Times New Roman" w:hint="eastAsia"/>
          <w:sz w:val="16"/>
          <w:szCs w:val="16"/>
        </w:rPr>
        <w:t xml:space="preserve"> </w:t>
      </w:r>
      <w:r w:rsidRPr="008A1DF3">
        <w:rPr>
          <w:rFonts w:ascii="Times New Roman" w:hAnsi="Times New Roman" w:cs="Times New Roman"/>
          <w:sz w:val="16"/>
          <w:szCs w:val="16"/>
        </w:rPr>
        <w:t>AUC</w:t>
      </w:r>
      <w:r>
        <w:rPr>
          <w:rFonts w:ascii="Times New Roman" w:hAnsi="Times New Roman" w:cs="Times New Roman" w:hint="eastAsia"/>
          <w:sz w:val="16"/>
          <w:szCs w:val="16"/>
        </w:rPr>
        <w:t xml:space="preserve">, </w:t>
      </w:r>
      <w:r w:rsidRPr="003959B3">
        <w:rPr>
          <w:rFonts w:ascii="Times New Roman" w:hAnsi="Times New Roman" w:cs="Times New Roman"/>
          <w:sz w:val="16"/>
          <w:szCs w:val="16"/>
        </w:rPr>
        <w:t>Area Under Curve</w:t>
      </w:r>
      <w:r>
        <w:rPr>
          <w:rFonts w:ascii="Times New Roman" w:hAnsi="Times New Roman" w:cs="Times New Roman" w:hint="eastAsia"/>
          <w:sz w:val="16"/>
          <w:szCs w:val="16"/>
        </w:rPr>
        <w:t xml:space="preserve">; </w:t>
      </w:r>
      <w:r w:rsidRPr="009F55FA">
        <w:rPr>
          <w:rFonts w:ascii="Times New Roman" w:hAnsi="Times New Roman" w:cs="Times New Roman" w:hint="eastAsia"/>
          <w:sz w:val="16"/>
          <w:szCs w:val="16"/>
        </w:rPr>
        <w:t>The rest are the same as in Table</w:t>
      </w:r>
      <w:r>
        <w:rPr>
          <w:rFonts w:ascii="Times New Roman" w:hAnsi="Times New Roman" w:cs="Times New Roman" w:hint="eastAsia"/>
          <w:sz w:val="16"/>
          <w:szCs w:val="16"/>
        </w:rPr>
        <w:t xml:space="preserve"> 2</w:t>
      </w:r>
    </w:p>
    <w:p w14:paraId="3AB77ACC" w14:textId="77777777" w:rsidR="00D250C7" w:rsidRPr="00EB24ED" w:rsidRDefault="00D250C7"/>
    <w:sectPr w:rsidR="00D250C7" w:rsidRPr="00EB24ED" w:rsidSect="00B200C5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92F3E" w14:textId="77777777" w:rsidR="00945443" w:rsidRDefault="00945443" w:rsidP="00DD52F7">
      <w:r>
        <w:separator/>
      </w:r>
    </w:p>
  </w:endnote>
  <w:endnote w:type="continuationSeparator" w:id="0">
    <w:p w14:paraId="010452D1" w14:textId="77777777" w:rsidR="00945443" w:rsidRDefault="00945443" w:rsidP="00DD5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CBE81" w14:textId="77777777" w:rsidR="00945443" w:rsidRDefault="00945443" w:rsidP="00DD52F7">
      <w:r>
        <w:separator/>
      </w:r>
    </w:p>
  </w:footnote>
  <w:footnote w:type="continuationSeparator" w:id="0">
    <w:p w14:paraId="3B99FBBD" w14:textId="77777777" w:rsidR="00945443" w:rsidRDefault="00945443" w:rsidP="00DD52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56D"/>
    <w:rsid w:val="0006226C"/>
    <w:rsid w:val="00116327"/>
    <w:rsid w:val="001863F0"/>
    <w:rsid w:val="00203498"/>
    <w:rsid w:val="002F0130"/>
    <w:rsid w:val="00321546"/>
    <w:rsid w:val="00326665"/>
    <w:rsid w:val="0038118D"/>
    <w:rsid w:val="00523631"/>
    <w:rsid w:val="00634B78"/>
    <w:rsid w:val="00666EAE"/>
    <w:rsid w:val="006C0A16"/>
    <w:rsid w:val="008428DC"/>
    <w:rsid w:val="008445CC"/>
    <w:rsid w:val="00925F97"/>
    <w:rsid w:val="009420AF"/>
    <w:rsid w:val="00945443"/>
    <w:rsid w:val="0099656D"/>
    <w:rsid w:val="00A30916"/>
    <w:rsid w:val="00A4072F"/>
    <w:rsid w:val="00AE1FC0"/>
    <w:rsid w:val="00AE68BC"/>
    <w:rsid w:val="00B200C5"/>
    <w:rsid w:val="00B93E88"/>
    <w:rsid w:val="00C362E4"/>
    <w:rsid w:val="00CE1EE7"/>
    <w:rsid w:val="00CF567D"/>
    <w:rsid w:val="00D240CA"/>
    <w:rsid w:val="00D250C7"/>
    <w:rsid w:val="00DB04DC"/>
    <w:rsid w:val="00DD52F7"/>
    <w:rsid w:val="00DF426F"/>
    <w:rsid w:val="00EB24ED"/>
    <w:rsid w:val="00F6068E"/>
    <w:rsid w:val="00FE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51CF9A"/>
  <w15:chartTrackingRefBased/>
  <w15:docId w15:val="{28BB6671-C985-475F-858E-87C971D9E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52F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52F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52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52F7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EB24ED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7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谨泽 蒋</dc:creator>
  <cp:keywords/>
  <dc:description/>
  <cp:lastModifiedBy>Rui</cp:lastModifiedBy>
  <cp:revision>11</cp:revision>
  <dcterms:created xsi:type="dcterms:W3CDTF">2025-01-11T12:42:00Z</dcterms:created>
  <dcterms:modified xsi:type="dcterms:W3CDTF">2025-04-02T00:56:00Z</dcterms:modified>
</cp:coreProperties>
</file>